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080" w:rsidRDefault="001014C6" w:rsidP="001014C6">
      <w:pPr>
        <w:jc w:val="center"/>
        <w:rPr>
          <w:rFonts w:ascii="Times New Roman" w:hAnsi="Times New Roman" w:cs="Times New Roman"/>
          <w:sz w:val="24"/>
          <w:szCs w:val="24"/>
        </w:rPr>
      </w:pPr>
      <w:r w:rsidRPr="001014C6">
        <w:rPr>
          <w:rFonts w:ascii="Times New Roman" w:hAnsi="Times New Roman" w:cs="Times New Roman"/>
          <w:sz w:val="24"/>
          <w:szCs w:val="24"/>
        </w:rPr>
        <w:t>Works Cited</w:t>
      </w:r>
    </w:p>
    <w:p w:rsidR="001014C6" w:rsidRPr="001014C6" w:rsidRDefault="001014C6" w:rsidP="001014C6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1014C6">
        <w:rPr>
          <w:rFonts w:ascii="Times New Roman" w:hAnsi="Times New Roman" w:cs="Times New Roman"/>
          <w:sz w:val="24"/>
          <w:szCs w:val="24"/>
        </w:rPr>
        <w:t>Bureau of Labor Statistics, U.S. Department of Labor, Occupational Outlook Handbook, 2012-13 Edition, Adult Literacy and GED Teachers, on the Internet at http://www.bls.gov/ooh/education-training-and-library/adult-literacy-and-ged-teachers.htm (visited September 14, 2012).</w:t>
      </w:r>
    </w:p>
    <w:p w:rsidR="001014C6" w:rsidRPr="001014C6" w:rsidRDefault="001014C6" w:rsidP="001014C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014C6" w:rsidRPr="001014C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06A" w:rsidRDefault="0099006A" w:rsidP="001014C6">
      <w:pPr>
        <w:spacing w:after="0" w:line="240" w:lineRule="auto"/>
      </w:pPr>
      <w:r>
        <w:separator/>
      </w:r>
    </w:p>
  </w:endnote>
  <w:endnote w:type="continuationSeparator" w:id="0">
    <w:p w:rsidR="0099006A" w:rsidRDefault="0099006A" w:rsidP="00101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06A" w:rsidRDefault="0099006A" w:rsidP="001014C6">
      <w:pPr>
        <w:spacing w:after="0" w:line="240" w:lineRule="auto"/>
      </w:pPr>
      <w:r>
        <w:separator/>
      </w:r>
    </w:p>
  </w:footnote>
  <w:footnote w:type="continuationSeparator" w:id="0">
    <w:p w:rsidR="0099006A" w:rsidRDefault="0099006A" w:rsidP="00101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1327897"/>
      <w:docPartObj>
        <w:docPartGallery w:val="Page Numbers (Top of Page)"/>
        <w:docPartUnique/>
      </w:docPartObj>
    </w:sdtPr>
    <w:sdtEndPr>
      <w:rPr>
        <w:noProof/>
      </w:rPr>
    </w:sdtEndPr>
    <w:sdtContent>
      <w:p w:rsidR="001014C6" w:rsidRDefault="001014C6">
        <w:pPr>
          <w:pStyle w:val="Header"/>
          <w:jc w:val="right"/>
        </w:pPr>
        <w:r>
          <w:t xml:space="preserve">Last Name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014C6" w:rsidRDefault="001014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4C6"/>
    <w:rsid w:val="001014C6"/>
    <w:rsid w:val="00852080"/>
    <w:rsid w:val="0099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14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4C6"/>
  </w:style>
  <w:style w:type="paragraph" w:styleId="Footer">
    <w:name w:val="footer"/>
    <w:basedOn w:val="Normal"/>
    <w:link w:val="FooterChar"/>
    <w:uiPriority w:val="99"/>
    <w:unhideWhenUsed/>
    <w:rsid w:val="001014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4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14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4C6"/>
  </w:style>
  <w:style w:type="paragraph" w:styleId="Footer">
    <w:name w:val="footer"/>
    <w:basedOn w:val="Normal"/>
    <w:link w:val="FooterChar"/>
    <w:uiPriority w:val="99"/>
    <w:unhideWhenUsed/>
    <w:rsid w:val="001014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FCPS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FCPS</dc:creator>
  <cp:keywords/>
  <dc:description/>
  <cp:lastModifiedBy>FCPS</cp:lastModifiedBy>
  <cp:revision>1</cp:revision>
  <dcterms:created xsi:type="dcterms:W3CDTF">2012-09-14T12:17:00Z</dcterms:created>
  <dcterms:modified xsi:type="dcterms:W3CDTF">2012-09-14T12:21:00Z</dcterms:modified>
</cp:coreProperties>
</file>